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6" w:rsidRPr="00EB60C3" w:rsidRDefault="00EB60C3">
      <w:pPr>
        <w:rPr>
          <w:rFonts w:cs="Arial"/>
          <w:b/>
        </w:rPr>
      </w:pPr>
      <w:r w:rsidRPr="00EB60C3">
        <w:rPr>
          <w:rFonts w:cs="Arial"/>
          <w:b/>
        </w:rPr>
        <w:t xml:space="preserve">SCS: </w:t>
      </w:r>
      <w:bookmarkStart w:id="0" w:name="_GoBack"/>
      <w:r w:rsidRPr="00EB60C3">
        <w:rPr>
          <w:rFonts w:cs="Arial"/>
          <w:b/>
        </w:rPr>
        <w:t xml:space="preserve">Change in the Business Registration Certificate </w:t>
      </w:r>
      <w:bookmarkEnd w:id="0"/>
    </w:p>
    <w:p w:rsidR="00EB60C3" w:rsidRDefault="00EB60C3" w:rsidP="00EB60C3">
      <w:pPr>
        <w:rPr>
          <w:rFonts w:cs="Arial"/>
        </w:rPr>
      </w:pPr>
      <w:r w:rsidRPr="00EB60C3">
        <w:rPr>
          <w:rFonts w:cs="Arial"/>
        </w:rPr>
        <w:t xml:space="preserve">On 18/12/2017, </w:t>
      </w:r>
      <w:r w:rsidRPr="00EB60C3">
        <w:rPr>
          <w:rFonts w:cs="Arial"/>
          <w:color w:val="292929"/>
          <w:shd w:val="clear" w:color="auto" w:fill="FCFCFC"/>
        </w:rPr>
        <w:t xml:space="preserve">Sai </w:t>
      </w:r>
      <w:proofErr w:type="spellStart"/>
      <w:r w:rsidRPr="00EB60C3">
        <w:rPr>
          <w:rFonts w:cs="Arial"/>
          <w:color w:val="292929"/>
          <w:shd w:val="clear" w:color="auto" w:fill="FCFCFC"/>
        </w:rPr>
        <w:t>Gon</w:t>
      </w:r>
      <w:proofErr w:type="spellEnd"/>
      <w:r w:rsidRPr="00EB60C3">
        <w:rPr>
          <w:rFonts w:cs="Arial"/>
          <w:color w:val="292929"/>
          <w:shd w:val="clear" w:color="auto" w:fill="FCFCFC"/>
        </w:rPr>
        <w:t xml:space="preserve"> Cargo Service Corporation</w:t>
      </w:r>
      <w:r>
        <w:rPr>
          <w:rFonts w:cs="Arial"/>
          <w:color w:val="292929"/>
          <w:shd w:val="clear" w:color="auto" w:fill="FCFCFC"/>
        </w:rPr>
        <w:t xml:space="preserve"> changed </w:t>
      </w:r>
      <w:r w:rsidRPr="00EB60C3">
        <w:rPr>
          <w:rFonts w:cs="Arial"/>
        </w:rPr>
        <w:t>the Business Registration Certificate</w:t>
      </w:r>
      <w:r>
        <w:rPr>
          <w:rFonts w:cs="Arial"/>
        </w:rPr>
        <w:t xml:space="preserve"> as follows:</w:t>
      </w:r>
    </w:p>
    <w:p w:rsidR="00EB60C3" w:rsidRDefault="00EB60C3" w:rsidP="00EB60C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Information before change:</w:t>
      </w:r>
    </w:p>
    <w:p w:rsidR="00EB60C3" w:rsidRDefault="00EB60C3" w:rsidP="00EB60C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Charter capital: VND 566,420,000,000</w:t>
      </w:r>
    </w:p>
    <w:p w:rsidR="00EB60C3" w:rsidRDefault="00EB60C3" w:rsidP="00EB60C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Information after change:</w:t>
      </w:r>
    </w:p>
    <w:p w:rsidR="00EB60C3" w:rsidRDefault="00EB60C3" w:rsidP="00EB60C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Charter capital: VND 571,757,000,000</w:t>
      </w:r>
    </w:p>
    <w:p w:rsidR="00EB60C3" w:rsidRDefault="00EB60C3" w:rsidP="00EB60C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Reason: Shares issuance under ESOP</w:t>
      </w:r>
    </w:p>
    <w:p w:rsidR="00EB60C3" w:rsidRDefault="00EB60C3" w:rsidP="00EB60C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Effect date: 15/12/2017</w:t>
      </w:r>
    </w:p>
    <w:p w:rsidR="00EB60C3" w:rsidRPr="00EB60C3" w:rsidRDefault="00EB60C3" w:rsidP="00EB60C3">
      <w:pPr>
        <w:pStyle w:val="ListParagraph"/>
        <w:rPr>
          <w:rFonts w:cs="Arial"/>
          <w:b/>
          <w:i/>
          <w:u w:val="single"/>
        </w:rPr>
      </w:pPr>
      <w:r w:rsidRPr="00EB60C3">
        <w:rPr>
          <w:rFonts w:cs="Arial"/>
          <w:b/>
          <w:i/>
          <w:u w:val="single"/>
        </w:rPr>
        <w:t>* Attached document:</w:t>
      </w:r>
    </w:p>
    <w:p w:rsidR="00EB60C3" w:rsidRPr="00EB60C3" w:rsidRDefault="00EB60C3" w:rsidP="00EB60C3">
      <w:pPr>
        <w:pStyle w:val="ListParagraph"/>
        <w:rPr>
          <w:rFonts w:cs="Arial"/>
        </w:rPr>
      </w:pPr>
      <w:r>
        <w:rPr>
          <w:rFonts w:cs="Arial"/>
        </w:rPr>
        <w:t xml:space="preserve">- Copy of the new Business Registration Certificate </w:t>
      </w:r>
    </w:p>
    <w:sectPr w:rsidR="00EB60C3" w:rsidRPr="00EB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099"/>
    <w:multiLevelType w:val="hybridMultilevel"/>
    <w:tmpl w:val="2A8A530C"/>
    <w:lvl w:ilvl="0" w:tplc="1DC8ED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3271D"/>
    <w:multiLevelType w:val="hybridMultilevel"/>
    <w:tmpl w:val="B850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C3"/>
    <w:rsid w:val="00170F06"/>
    <w:rsid w:val="00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0888"/>
  <w15:chartTrackingRefBased/>
  <w15:docId w15:val="{589E3507-0D60-4CD7-A0A4-0961B77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5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Phienbanmoi.com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2017-12-19T23:04:00Z</dcterms:created>
  <dcterms:modified xsi:type="dcterms:W3CDTF">2017-12-19T23:09:00Z</dcterms:modified>
</cp:coreProperties>
</file>